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728" w:rsidRDefault="00E17728" w:rsidP="00E17728">
      <w:pPr>
        <w:pStyle w:val="2"/>
        <w:spacing w:line="360" w:lineRule="auto"/>
        <w:ind w:firstLine="709"/>
        <w:jc w:val="right"/>
        <w:rPr>
          <w:rFonts w:ascii="Times New Roman" w:hAnsi="Times New Roman" w:cs="Times New Roman"/>
          <w:b/>
          <w:noProof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auto"/>
          <w:sz w:val="28"/>
          <w:szCs w:val="28"/>
        </w:rPr>
        <w:t>Приложение 6</w:t>
      </w:r>
    </w:p>
    <w:p w:rsidR="00FA2A7A" w:rsidRPr="004A291A" w:rsidRDefault="004A291A" w:rsidP="004A291A">
      <w:pPr>
        <w:pStyle w:val="2"/>
        <w:spacing w:line="360" w:lineRule="auto"/>
        <w:ind w:firstLine="709"/>
        <w:jc w:val="both"/>
        <w:rPr>
          <w:rFonts w:ascii="Times New Roman" w:hAnsi="Times New Roman" w:cs="Times New Roman"/>
          <w:b/>
          <w:noProof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auto"/>
          <w:sz w:val="28"/>
          <w:szCs w:val="28"/>
        </w:rPr>
        <w:t>Примечание</w:t>
      </w:r>
    </w:p>
    <w:p w:rsidR="00FA2A7A" w:rsidRPr="004A291A" w:rsidRDefault="00FA2A7A" w:rsidP="004A291A">
      <w:pPr>
        <w:pStyle w:val="2"/>
        <w:spacing w:line="360" w:lineRule="auto"/>
        <w:ind w:firstLine="709"/>
        <w:jc w:val="both"/>
        <w:rPr>
          <w:rFonts w:ascii="Times New Roman" w:hAnsi="Times New Roman" w:cs="Times New Roman"/>
          <w:noProof/>
          <w:color w:val="auto"/>
          <w:sz w:val="28"/>
          <w:szCs w:val="28"/>
        </w:rPr>
      </w:pPr>
      <w:r w:rsidRPr="004A291A">
        <w:rPr>
          <w:rFonts w:ascii="Times New Roman" w:hAnsi="Times New Roman" w:cs="Times New Roman"/>
          <w:noProof/>
          <w:color w:val="auto"/>
          <w:sz w:val="28"/>
          <w:szCs w:val="28"/>
        </w:rPr>
        <w:t>Конкурсанты будут ознакомлены с актуальными вариантами состава сюрпризной коробки за 15 минут до выполнения модуля. Наполнение состава сюрпризной коробки происходит из позиций ИЛ.</w:t>
      </w:r>
    </w:p>
    <w:p w:rsidR="00CC42E8" w:rsidRPr="004A291A" w:rsidRDefault="00CC42E8" w:rsidP="00062E3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Обязательное использование в дизайне материала из сюрпризной коро</w:t>
      </w:r>
      <w:r w:rsidR="004A29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бки (вариант состава по жребию)</w:t>
      </w:r>
    </w:p>
    <w:p w:rsidR="009C3D00" w:rsidRPr="009C3D00" w:rsidRDefault="00FF7D96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Вариант 1</w:t>
      </w:r>
    </w:p>
    <w:p w:rsidR="009C3D00" w:rsidRDefault="009C3D00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Состав сюрпризной коробки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Модуля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C6D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Композиция в корзине</w:t>
      </w:r>
    </w:p>
    <w:p w:rsidR="009C3D00" w:rsidRPr="009C3D00" w:rsidRDefault="009C3D00" w:rsidP="00062E38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Корзина плетеная</w:t>
      </w:r>
    </w:p>
    <w:p w:rsidR="009C3D00" w:rsidRPr="009C3D00" w:rsidRDefault="009C3D00" w:rsidP="00062E38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Пробковая подложка</w:t>
      </w:r>
    </w:p>
    <w:p w:rsidR="009C3D00" w:rsidRPr="004C6DC2" w:rsidRDefault="00FF7D96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Вариант 2</w:t>
      </w:r>
    </w:p>
    <w:p w:rsidR="009C3D00" w:rsidRPr="004C6DC2" w:rsidRDefault="009C3D00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6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сюрпризной коробки для Модуля В.</w:t>
      </w:r>
      <w:r w:rsidRPr="004C6D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Композиция в корзине</w:t>
      </w:r>
    </w:p>
    <w:p w:rsidR="009C3D00" w:rsidRDefault="009C3D00" w:rsidP="00062E38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Корзина плетеная</w:t>
      </w:r>
    </w:p>
    <w:p w:rsidR="006C7430" w:rsidRPr="006C7430" w:rsidRDefault="006C7430" w:rsidP="006C7430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Войлок полотно</w:t>
      </w:r>
    </w:p>
    <w:p w:rsidR="004C6DC2" w:rsidRPr="009C3D00" w:rsidRDefault="00FF7D96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Вариант 1</w:t>
      </w:r>
    </w:p>
    <w:p w:rsidR="004C6DC2" w:rsidRDefault="004C6DC2" w:rsidP="00062E3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6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сюрпризной коробки для Модуля Г.</w:t>
      </w:r>
      <w:r w:rsidRPr="004C6D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4C6DC2">
        <w:rPr>
          <w:rFonts w:ascii="Times New Roman" w:hAnsi="Times New Roman" w:cs="Times New Roman"/>
          <w:b/>
          <w:sz w:val="28"/>
          <w:szCs w:val="28"/>
        </w:rPr>
        <w:t>Упаковка подарка с флористическим украшением</w:t>
      </w:r>
    </w:p>
    <w:p w:rsidR="004C6DC2" w:rsidRDefault="004C6DC2" w:rsidP="00062E38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Картонная коробка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упаковки)</w:t>
      </w:r>
    </w:p>
    <w:p w:rsidR="004C6DC2" w:rsidRDefault="004C6DC2" w:rsidP="00062E38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Бумага упаковочная </w:t>
      </w:r>
      <w:proofErr w:type="spellStart"/>
      <w:r w:rsidRPr="004C6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крафт</w:t>
      </w:r>
      <w:proofErr w:type="spellEnd"/>
    </w:p>
    <w:p w:rsidR="004C6DC2" w:rsidRPr="004C6DC2" w:rsidRDefault="006C7430" w:rsidP="00062E38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Перья декоративные</w:t>
      </w:r>
      <w:bookmarkStart w:id="0" w:name="_GoBack"/>
      <w:bookmarkEnd w:id="0"/>
    </w:p>
    <w:p w:rsidR="004C6DC2" w:rsidRPr="004C6DC2" w:rsidRDefault="00FF7D96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Вариант 2</w:t>
      </w:r>
    </w:p>
    <w:p w:rsidR="004C6DC2" w:rsidRPr="004C6DC2" w:rsidRDefault="004C6DC2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6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сюрпризной коробки для Модуля Г.</w:t>
      </w:r>
      <w:r w:rsidRPr="004C6D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4C6DC2">
        <w:rPr>
          <w:rFonts w:ascii="Times New Roman" w:hAnsi="Times New Roman" w:cs="Times New Roman"/>
          <w:b/>
          <w:sz w:val="28"/>
          <w:szCs w:val="28"/>
        </w:rPr>
        <w:t>Упаковка подарка с флористическим украшением</w:t>
      </w:r>
    </w:p>
    <w:p w:rsidR="004C6DC2" w:rsidRDefault="004C6DC2" w:rsidP="000527DE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Картонная коробка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упаковки)</w:t>
      </w:r>
    </w:p>
    <w:p w:rsidR="004C6DC2" w:rsidRDefault="004C6DC2" w:rsidP="000527DE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6D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Бумага упаковочная </w:t>
      </w:r>
      <w:proofErr w:type="spellStart"/>
      <w:r w:rsidRPr="004C6D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крафт</w:t>
      </w:r>
      <w:proofErr w:type="spellEnd"/>
    </w:p>
    <w:p w:rsidR="000527DE" w:rsidRPr="00062E38" w:rsidRDefault="000527DE" w:rsidP="000527DE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Скотч малярный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62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желтый</w:t>
      </w:r>
    </w:p>
    <w:p w:rsidR="00062E38" w:rsidRPr="00062E38" w:rsidRDefault="00FF7D96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Вариант 1</w:t>
      </w:r>
    </w:p>
    <w:p w:rsidR="004C6DC2" w:rsidRDefault="00062E38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сюрпризной коробки для Модуля</w:t>
      </w:r>
      <w:r w:rsidR="004C6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</w:t>
      </w:r>
      <w:r w:rsidR="004C6DC2"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C6DC2"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C6D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C6DC2" w:rsidRPr="00AA765A">
        <w:rPr>
          <w:rFonts w:ascii="Times New Roman" w:eastAsia="Times New Roman" w:hAnsi="Times New Roman" w:cs="Times New Roman"/>
          <w:b/>
          <w:sz w:val="28"/>
          <w:szCs w:val="28"/>
        </w:rPr>
        <w:t>Флористическое украшение на руку</w:t>
      </w:r>
    </w:p>
    <w:p w:rsidR="00062E38" w:rsidRDefault="00062E38" w:rsidP="00F12FEC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Проволока алюминиевая</w:t>
      </w:r>
      <w:r w:rsidRPr="00062E38">
        <w:rPr>
          <w:rFonts w:ascii="Times New Roman" w:eastAsia="Times New Roman" w:hAnsi="Times New Roman" w:cs="Times New Roman"/>
          <w:sz w:val="28"/>
          <w:szCs w:val="28"/>
        </w:rPr>
        <w:t xml:space="preserve">, цвет </w:t>
      </w:r>
      <w:r w:rsidR="00F12FEC">
        <w:rPr>
          <w:rFonts w:ascii="Times New Roman" w:eastAsia="Times New Roman" w:hAnsi="Times New Roman" w:cs="Times New Roman"/>
          <w:sz w:val="28"/>
          <w:szCs w:val="28"/>
        </w:rPr>
        <w:t>золото</w:t>
      </w:r>
    </w:p>
    <w:p w:rsidR="000527DE" w:rsidRDefault="000527DE" w:rsidP="00F12FEC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Бумага, цвет золото</w:t>
      </w:r>
    </w:p>
    <w:p w:rsidR="00062E38" w:rsidRDefault="00062E38" w:rsidP="00F12FEC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62E38">
        <w:rPr>
          <w:rFonts w:ascii="Times New Roman" w:eastAsia="Times New Roman" w:hAnsi="Times New Roman" w:cs="Times New Roman"/>
          <w:sz w:val="28"/>
          <w:szCs w:val="28"/>
        </w:rPr>
        <w:t>Фаленопсис</w:t>
      </w:r>
      <w:proofErr w:type="spellEnd"/>
      <w:r w:rsidRPr="00062E38">
        <w:rPr>
          <w:rFonts w:ascii="Times New Roman" w:eastAsia="Times New Roman" w:hAnsi="Times New Roman" w:cs="Times New Roman"/>
          <w:sz w:val="28"/>
          <w:szCs w:val="28"/>
        </w:rPr>
        <w:t xml:space="preserve"> мини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1шт</w:t>
      </w:r>
    </w:p>
    <w:p w:rsidR="00062E38" w:rsidRPr="00062E38" w:rsidRDefault="00062E38" w:rsidP="00F12FEC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062E38">
        <w:rPr>
          <w:rFonts w:ascii="Times New Roman" w:eastAsia="Times New Roman" w:hAnsi="Times New Roman" w:cs="Times New Roman"/>
          <w:sz w:val="28"/>
          <w:szCs w:val="28"/>
        </w:rPr>
        <w:t xml:space="preserve">Листья </w:t>
      </w:r>
      <w:proofErr w:type="spellStart"/>
      <w:r w:rsidRPr="00062E38">
        <w:rPr>
          <w:rFonts w:ascii="Times New Roman" w:eastAsia="Times New Roman" w:hAnsi="Times New Roman" w:cs="Times New Roman"/>
          <w:sz w:val="28"/>
          <w:szCs w:val="28"/>
        </w:rPr>
        <w:t>аспидистры</w:t>
      </w:r>
      <w:proofErr w:type="spellEnd"/>
      <w:r w:rsidRPr="00062E38"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  <w:proofErr w:type="spellStart"/>
      <w:r w:rsidRPr="00062E38">
        <w:rPr>
          <w:rFonts w:ascii="Times New Roman" w:eastAsia="Times New Roman" w:hAnsi="Times New Roman" w:cs="Times New Roman"/>
          <w:sz w:val="28"/>
          <w:szCs w:val="28"/>
        </w:rPr>
        <w:t>шт</w:t>
      </w:r>
      <w:proofErr w:type="spellEnd"/>
    </w:p>
    <w:p w:rsidR="00062E38" w:rsidRPr="00062E38" w:rsidRDefault="00FF7D96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Вариант 2</w:t>
      </w:r>
    </w:p>
    <w:p w:rsidR="00062E38" w:rsidRDefault="00062E38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6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сюрпризной коробки для Модуля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A765A">
        <w:rPr>
          <w:rFonts w:ascii="Times New Roman" w:eastAsia="Times New Roman" w:hAnsi="Times New Roman" w:cs="Times New Roman"/>
          <w:b/>
          <w:sz w:val="28"/>
          <w:szCs w:val="28"/>
        </w:rPr>
        <w:t>Флористическое украшение на руку</w:t>
      </w:r>
    </w:p>
    <w:p w:rsidR="00062E38" w:rsidRDefault="00062E38" w:rsidP="00062E38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Проволока алюминиевая</w:t>
      </w:r>
      <w:r w:rsidRPr="00062E38">
        <w:rPr>
          <w:rFonts w:ascii="Times New Roman" w:eastAsia="Times New Roman" w:hAnsi="Times New Roman" w:cs="Times New Roman"/>
          <w:sz w:val="28"/>
          <w:szCs w:val="28"/>
        </w:rPr>
        <w:t>, цвет серебро</w:t>
      </w:r>
    </w:p>
    <w:p w:rsidR="00062E38" w:rsidRPr="00062E38" w:rsidRDefault="00F12FEC" w:rsidP="00062E38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Бумага черная</w:t>
      </w:r>
    </w:p>
    <w:p w:rsidR="00062E38" w:rsidRDefault="00062E38" w:rsidP="00062E38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62E38">
        <w:rPr>
          <w:rFonts w:ascii="Times New Roman" w:eastAsia="Times New Roman" w:hAnsi="Times New Roman" w:cs="Times New Roman"/>
          <w:sz w:val="28"/>
          <w:szCs w:val="28"/>
        </w:rPr>
        <w:t>Фаленопсис</w:t>
      </w:r>
      <w:proofErr w:type="spellEnd"/>
      <w:r w:rsidRPr="00062E38">
        <w:rPr>
          <w:rFonts w:ascii="Times New Roman" w:eastAsia="Times New Roman" w:hAnsi="Times New Roman" w:cs="Times New Roman"/>
          <w:sz w:val="28"/>
          <w:szCs w:val="28"/>
        </w:rPr>
        <w:t xml:space="preserve"> мини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шт</w:t>
      </w:r>
      <w:proofErr w:type="spellEnd"/>
    </w:p>
    <w:p w:rsidR="00062E38" w:rsidRDefault="00062E38" w:rsidP="00062E38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E38">
        <w:rPr>
          <w:rFonts w:ascii="Times New Roman" w:eastAsia="Times New Roman" w:hAnsi="Times New Roman" w:cs="Times New Roman"/>
          <w:sz w:val="28"/>
          <w:szCs w:val="28"/>
        </w:rPr>
        <w:t xml:space="preserve">Ветки </w:t>
      </w:r>
      <w:proofErr w:type="spellStart"/>
      <w:r w:rsidRPr="00062E38">
        <w:rPr>
          <w:rFonts w:ascii="Times New Roman" w:eastAsia="Times New Roman" w:hAnsi="Times New Roman" w:cs="Times New Roman"/>
          <w:sz w:val="28"/>
          <w:szCs w:val="28"/>
        </w:rPr>
        <w:t>Корнус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шт</w:t>
      </w:r>
      <w:proofErr w:type="spellEnd"/>
    </w:p>
    <w:p w:rsidR="00062E38" w:rsidRPr="00062E38" w:rsidRDefault="00062E38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2E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Необходимо выбрать один из трех вариантов картинок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маникюром</w:t>
      </w:r>
      <w:r w:rsidRPr="00062E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вырезать и приложить фотографию к готовой работе.</w:t>
      </w:r>
    </w:p>
    <w:p w:rsidR="004A291A" w:rsidRPr="004A291A" w:rsidRDefault="004A291A">
      <w:pPr>
        <w:spacing w:line="360" w:lineRule="auto"/>
        <w:ind w:firstLine="709"/>
        <w:jc w:val="both"/>
        <w:rPr>
          <w:sz w:val="28"/>
          <w:szCs w:val="28"/>
        </w:rPr>
      </w:pPr>
    </w:p>
    <w:sectPr w:rsidR="004A291A" w:rsidRPr="004A291A" w:rsidSect="009B404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66BAB"/>
    <w:multiLevelType w:val="hybridMultilevel"/>
    <w:tmpl w:val="7D0ED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A2EF3"/>
    <w:multiLevelType w:val="hybridMultilevel"/>
    <w:tmpl w:val="93AA85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DD34C83"/>
    <w:multiLevelType w:val="hybridMultilevel"/>
    <w:tmpl w:val="176C0B48"/>
    <w:lvl w:ilvl="0" w:tplc="0504BE1A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D54BC7"/>
    <w:multiLevelType w:val="hybridMultilevel"/>
    <w:tmpl w:val="96DC00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914"/>
    <w:rsid w:val="000527DE"/>
    <w:rsid w:val="00062E38"/>
    <w:rsid w:val="001D3F5F"/>
    <w:rsid w:val="003370DB"/>
    <w:rsid w:val="00496810"/>
    <w:rsid w:val="004A291A"/>
    <w:rsid w:val="004C6DC2"/>
    <w:rsid w:val="006C7430"/>
    <w:rsid w:val="00865526"/>
    <w:rsid w:val="00880914"/>
    <w:rsid w:val="009B404E"/>
    <w:rsid w:val="009C3D00"/>
    <w:rsid w:val="00B85298"/>
    <w:rsid w:val="00CC42E8"/>
    <w:rsid w:val="00E17728"/>
    <w:rsid w:val="00F12FEC"/>
    <w:rsid w:val="00FA2A7A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C8238"/>
  <w15:chartTrackingRefBased/>
  <w15:docId w15:val="{1BC4B082-3A96-401A-BB80-40CE7F2DC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42E8"/>
  </w:style>
  <w:style w:type="paragraph" w:styleId="2">
    <w:name w:val="heading 2"/>
    <w:basedOn w:val="a0"/>
    <w:next w:val="a0"/>
    <w:link w:val="20"/>
    <w:uiPriority w:val="9"/>
    <w:unhideWhenUsed/>
    <w:qFormat/>
    <w:rsid w:val="00FA2A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FA2A7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List Paragraph"/>
    <w:basedOn w:val="a0"/>
    <w:uiPriority w:val="34"/>
    <w:qFormat/>
    <w:rsid w:val="009C3D00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4C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4C6DC2"/>
  </w:style>
  <w:style w:type="paragraph" w:customStyle="1" w:styleId="a">
    <w:name w:val="!Список с точками"/>
    <w:basedOn w:val="a0"/>
    <w:qFormat/>
    <w:rsid w:val="004C6DC2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Душнила</cp:lastModifiedBy>
  <cp:revision>16</cp:revision>
  <dcterms:created xsi:type="dcterms:W3CDTF">2024-01-22T11:44:00Z</dcterms:created>
  <dcterms:modified xsi:type="dcterms:W3CDTF">2025-04-05T19:50:00Z</dcterms:modified>
</cp:coreProperties>
</file>